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对市五届人大七次会议第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107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建议的复函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王录俊</w:t>
      </w:r>
      <w:r>
        <w:rPr>
          <w:rFonts w:hint="eastAsia" w:ascii="仿宋_GB2312" w:eastAsia="仿宋_GB2312"/>
          <w:sz w:val="32"/>
          <w:szCs w:val="32"/>
        </w:rPr>
        <w:t>代表：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您好！</w:t>
      </w:r>
      <w:r>
        <w:rPr>
          <w:rFonts w:hint="eastAsia" w:ascii="仿宋_GB2312" w:eastAsia="仿宋_GB2312"/>
          <w:color w:val="000000"/>
          <w:sz w:val="32"/>
          <w:szCs w:val="32"/>
        </w:rPr>
        <w:t>首先感谢您对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我市</w:t>
      </w:r>
      <w:r>
        <w:rPr>
          <w:rFonts w:hint="eastAsia" w:ascii="仿宋_GB2312" w:eastAsia="仿宋_GB2312"/>
          <w:color w:val="000000"/>
          <w:sz w:val="32"/>
          <w:szCs w:val="32"/>
        </w:rPr>
        <w:t>农业农村工作的重视和支持。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支持特色现代农业发展</w:t>
      </w:r>
      <w:r>
        <w:rPr>
          <w:rFonts w:hint="eastAsia" w:ascii="仿宋_GB2312" w:eastAsia="仿宋_GB2312"/>
          <w:sz w:val="32"/>
          <w:szCs w:val="32"/>
        </w:rPr>
        <w:t>的建议》（第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107号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</w:t>
      </w:r>
      <w:r>
        <w:rPr>
          <w:rFonts w:hint="eastAsia" w:ascii="仿宋_GB2312" w:eastAsia="仿宋_GB2312"/>
          <w:sz w:val="32"/>
          <w:szCs w:val="32"/>
        </w:rPr>
        <w:t>收悉。现答复如下：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ab/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近年来，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紧紧围绕加快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代农业发展、促进农民持续增收为目标，以转变农业发展方式、促进三产融合发展为抓手，以现代农业园区建设为载体，充分利用资源禀赋，凝心聚力，干在实处，初步形成了一批产业特色明显、带动能力强、经济效益好的现代农业示范园区，为全市现代农业发展奠定了良好基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/>
          <w:sz w:val="32"/>
          <w:szCs w:val="32"/>
          <w:lang w:eastAsia="zh-CN"/>
        </w:rPr>
        <w:t>高度重视，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及时部署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eastAsia="zh-CN"/>
        </w:rPr>
        <w:t>推进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为了加快推进特色现代农业发展，壮大现代农业园区规模，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先后出台了《关于进一步加快现代农业园区建设的意见》《关于加快农村土地承包经营权流转推动现代农业园区建设的意见》《关于扶持发展新型农业经营主体的意见》《关于进一步转变农业发展方式加快现代农业园区建设的意见》《关于创建市级现代农业产业园的意见》《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开展第三批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市级现代农业产业园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创建工作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的通知》等文件，坚持把园区建设任务纳入年度目标考核，建立具体、量化的考评指标体系，逐级落实工作目标和工作责任，形成激励机制和工作合力。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二、大力扶持，强化政策保障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积极争取中省相关项目资金支持，持续推进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现代农业产业园创建工作。在项目资金支持上，我们按照“大干大支持、小干小支持、不干不支持”的原则，大力扶持现代农业产业园建设，促进一二三产融合发展。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在财政支持、金融服务、科技创新、人才保障等方面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争取和协调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，在推进产业园水、电、路、信、网等基础设施、健全冷链物流和交易展示等方面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给予政策倾斜和最大优惠。在</w:t>
      </w:r>
      <w:r>
        <w:rPr>
          <w:rFonts w:hint="eastAsia" w:ascii="仿宋_GB2312" w:hAnsi="仿宋_GB2312" w:eastAsia="仿宋_GB2312" w:cs="仿宋_GB2312"/>
          <w:sz w:val="32"/>
          <w:szCs w:val="32"/>
        </w:rPr>
        <w:t>产业园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创建过程，优先扶持</w:t>
      </w:r>
      <w:r>
        <w:rPr>
          <w:rFonts w:hint="eastAsia" w:ascii="仿宋_GB2312" w:hAnsi="仿宋_GB2312" w:eastAsia="仿宋_GB2312" w:cs="仿宋_GB2312"/>
          <w:sz w:val="32"/>
          <w:szCs w:val="32"/>
        </w:rPr>
        <w:t>有一定基础，且都有加工企业，围绕一产布局，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示范带动作用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的各类主体。在认定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现代农业产业园为市级现代农业产业园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采取以奖代补的形式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先行补助，命名授牌后每个产业园再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奖励。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同时我们要求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县级财政也要设立专项资金，配套标准不低于市上补助额度。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此外，我们鼓励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创新资金筹措方式，在全力争取中央和省市各类项目资金的同时，积极落实县级配套资金，鼓励企业、个人积极参与到现代农业发展建设中，引导形成社会资本投入、个体适当参与的多元化投入格局，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确保现代农业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产业园创建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再次感谢您提出的宝贵建议和意见，我们将按照您提出的建议和意见，持续用心抓好全市现代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农业产业发展工作，也衷心的欢迎您能莅临指导工作。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80" w:firstLineChars="165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张玉磊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2930320</w:t>
      </w:r>
      <w:r>
        <w:rPr>
          <w:rFonts w:hint="eastAsia" w:ascii="仿宋_GB2312" w:eastAsia="仿宋_GB2312"/>
          <w:sz w:val="32"/>
          <w:szCs w:val="32"/>
        </w:rPr>
        <w:t>）</w:t>
      </w:r>
    </w:p>
    <w:sectPr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03C8"/>
    <w:rsid w:val="05976312"/>
    <w:rsid w:val="0ABF11C3"/>
    <w:rsid w:val="0CC72B54"/>
    <w:rsid w:val="11E6566A"/>
    <w:rsid w:val="1D2C4D6C"/>
    <w:rsid w:val="1FC63BC6"/>
    <w:rsid w:val="302521A6"/>
    <w:rsid w:val="346E6419"/>
    <w:rsid w:val="48C418B6"/>
    <w:rsid w:val="4EA25163"/>
    <w:rsid w:val="510722A0"/>
    <w:rsid w:val="55294C34"/>
    <w:rsid w:val="56E91328"/>
    <w:rsid w:val="603613D7"/>
    <w:rsid w:val="627C29F2"/>
    <w:rsid w:val="64235AF6"/>
    <w:rsid w:val="6E096BC9"/>
    <w:rsid w:val="71300D45"/>
    <w:rsid w:val="7563182F"/>
    <w:rsid w:val="79FF710E"/>
    <w:rsid w:val="7D7D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Arial" w:hAnsi="Arial"/>
      <w:b/>
      <w:sz w:val="44"/>
    </w:rPr>
  </w:style>
  <w:style w:type="paragraph" w:styleId="3">
    <w:name w:val="Body Text"/>
    <w:basedOn w:val="1"/>
    <w:next w:val="1"/>
    <w:qFormat/>
    <w:uiPriority w:val="0"/>
    <w:rPr>
      <w:rFonts w:ascii="Times New Roman" w:hAnsi="Times New Roman" w:eastAsia="宋体"/>
      <w:szCs w:val="20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BodyText1I2"/>
    <w:basedOn w:val="8"/>
    <w:qFormat/>
    <w:uiPriority w:val="99"/>
    <w:pPr>
      <w:ind w:left="0" w:firstLine="420" w:firstLineChars="200"/>
    </w:pPr>
  </w:style>
  <w:style w:type="paragraph" w:customStyle="1" w:styleId="8">
    <w:name w:val="BodyTextIndent"/>
    <w:basedOn w:val="1"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user</cp:lastModifiedBy>
  <dcterms:modified xsi:type="dcterms:W3CDTF">2021-07-21T09:37:43Z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